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5D5" w:rsidRPr="004755D5" w:rsidRDefault="004755D5" w:rsidP="004755D5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9</w:t>
      </w:r>
      <w:r>
        <w:rPr>
          <w:rFonts w:asciiTheme="minorHAnsi" w:hAnsiTheme="minorHAnsi" w:cstheme="minorHAnsi"/>
          <w:b/>
          <w:sz w:val="28"/>
          <w:szCs w:val="28"/>
          <w:lang w:val="ru-RU"/>
        </w:rPr>
        <w:t>2</w:t>
      </w:r>
    </w:p>
    <w:p w:rsidR="004755D5" w:rsidRPr="0060694C" w:rsidRDefault="004755D5" w:rsidP="004755D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4755D5" w:rsidRPr="0060694C" w:rsidRDefault="004755D5" w:rsidP="004755D5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18</w:t>
      </w:r>
      <w:r w:rsidRPr="00317DCF">
        <w:rPr>
          <w:rFonts w:asciiTheme="minorHAnsi" w:hAnsiTheme="minorHAnsi" w:cstheme="minorHAnsi"/>
          <w:bCs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05.20.</w:t>
      </w:r>
    </w:p>
    <w:p w:rsidR="004755D5" w:rsidRPr="0060694C" w:rsidRDefault="004755D5" w:rsidP="004755D5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10.0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4755D5" w:rsidRPr="0060694C" w:rsidRDefault="004755D5" w:rsidP="004755D5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4755D5" w:rsidRPr="0060694C" w:rsidTr="00161118">
        <w:trPr>
          <w:trHeight w:val="1714"/>
        </w:trPr>
        <w:tc>
          <w:tcPr>
            <w:tcW w:w="3560" w:type="dxa"/>
            <w:hideMark/>
          </w:tcPr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4755D5" w:rsidRPr="00042218" w:rsidRDefault="004755D5" w:rsidP="00161118">
            <w:pPr>
              <w:jc w:val="both"/>
              <w:rPr>
                <w:i/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131" w:type="dxa"/>
            <w:hideMark/>
          </w:tcPr>
          <w:p w:rsidR="004755D5" w:rsidRPr="00042218" w:rsidRDefault="004755D5" w:rsidP="00161118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4755D5" w:rsidRPr="001B2A3E" w:rsidRDefault="004755D5" w:rsidP="00161118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</w:t>
            </w:r>
          </w:p>
          <w:p w:rsidR="004755D5" w:rsidRDefault="004755D5" w:rsidP="00161118">
            <w:pPr>
              <w:jc w:val="both"/>
              <w:rPr>
                <w:sz w:val="28"/>
                <w:szCs w:val="28"/>
              </w:rPr>
            </w:pPr>
          </w:p>
          <w:p w:rsidR="004755D5" w:rsidRPr="00042218" w:rsidRDefault="004755D5" w:rsidP="001611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Ільницький П.М - член</w:t>
            </w:r>
            <w:r w:rsidRPr="00042218">
              <w:rPr>
                <w:sz w:val="28"/>
                <w:szCs w:val="28"/>
              </w:rPr>
              <w:t xml:space="preserve"> комісії</w:t>
            </w:r>
          </w:p>
          <w:p w:rsidR="004755D5" w:rsidRDefault="004755D5" w:rsidP="00161118">
            <w:pPr>
              <w:jc w:val="both"/>
              <w:rPr>
                <w:sz w:val="28"/>
                <w:szCs w:val="28"/>
              </w:rPr>
            </w:pPr>
          </w:p>
          <w:p w:rsidR="004755D5" w:rsidRPr="00042218" w:rsidRDefault="004755D5" w:rsidP="004755D5">
            <w:pPr>
              <w:jc w:val="both"/>
              <w:rPr>
                <w:sz w:val="28"/>
                <w:szCs w:val="28"/>
              </w:rPr>
            </w:pPr>
          </w:p>
        </w:tc>
      </w:tr>
    </w:tbl>
    <w:p w:rsidR="00CA4345" w:rsidRDefault="00CA4345" w:rsidP="00CA4345">
      <w:pPr>
        <w:jc w:val="both"/>
        <w:rPr>
          <w:sz w:val="28"/>
          <w:szCs w:val="28"/>
        </w:rPr>
      </w:pPr>
    </w:p>
    <w:p w:rsidR="00CA4345" w:rsidRDefault="00CA4345" w:rsidP="00CA4345">
      <w:pPr>
        <w:jc w:val="both"/>
        <w:rPr>
          <w:sz w:val="28"/>
          <w:szCs w:val="28"/>
        </w:rPr>
      </w:pPr>
    </w:p>
    <w:p w:rsidR="00CA4345" w:rsidRPr="00CA4345" w:rsidRDefault="00CA4345" w:rsidP="00CA4345">
      <w:pPr>
        <w:jc w:val="center"/>
        <w:rPr>
          <w:b/>
          <w:sz w:val="28"/>
          <w:szCs w:val="28"/>
        </w:rPr>
      </w:pPr>
      <w:r w:rsidRPr="00CA4345">
        <w:rPr>
          <w:b/>
          <w:sz w:val="28"/>
          <w:szCs w:val="28"/>
        </w:rPr>
        <w:t>Порядок денний</w:t>
      </w:r>
    </w:p>
    <w:p w:rsidR="00CA4345" w:rsidRDefault="00CA4345" w:rsidP="00CA4345">
      <w:pPr>
        <w:jc w:val="center"/>
        <w:rPr>
          <w:sz w:val="28"/>
          <w:szCs w:val="28"/>
        </w:rPr>
      </w:pPr>
    </w:p>
    <w:p w:rsidR="00CA4345" w:rsidRPr="00CA4345" w:rsidRDefault="00CA4345" w:rsidP="00CA434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A4345">
        <w:rPr>
          <w:b/>
          <w:iCs/>
          <w:sz w:val="28"/>
          <w:szCs w:val="28"/>
        </w:rPr>
        <w:t xml:space="preserve">Про перерозподіл видатків департаменту охорони </w:t>
      </w:r>
      <w:proofErr w:type="spellStart"/>
      <w:r w:rsidRPr="00CA4345">
        <w:rPr>
          <w:b/>
          <w:iCs/>
          <w:sz w:val="28"/>
          <w:szCs w:val="28"/>
        </w:rPr>
        <w:t>здоров</w:t>
      </w:r>
      <w:proofErr w:type="spellEnd"/>
      <w:r w:rsidRPr="00CA4345">
        <w:rPr>
          <w:b/>
          <w:iCs/>
          <w:sz w:val="28"/>
          <w:szCs w:val="28"/>
          <w:lang w:val="ru-RU"/>
        </w:rPr>
        <w:t>’</w:t>
      </w:r>
      <w:r w:rsidRPr="00CA4345">
        <w:rPr>
          <w:b/>
          <w:iCs/>
          <w:sz w:val="28"/>
          <w:szCs w:val="28"/>
        </w:rPr>
        <w:t>я</w:t>
      </w:r>
    </w:p>
    <w:p w:rsidR="00CA4345" w:rsidRPr="00CA4345" w:rsidRDefault="00CA4345" w:rsidP="00CA4345">
      <w:pPr>
        <w:pStyle w:val="a3"/>
        <w:jc w:val="both"/>
        <w:rPr>
          <w:sz w:val="28"/>
          <w:szCs w:val="28"/>
        </w:rPr>
      </w:pPr>
    </w:p>
    <w:p w:rsidR="00CA4345" w:rsidRPr="00042218" w:rsidRDefault="00CA4345" w:rsidP="00CA4345">
      <w:pPr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CA4345" w:rsidRPr="00042218" w:rsidRDefault="00CA4345" w:rsidP="00CA4345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CA4345" w:rsidRPr="00CA4345" w:rsidRDefault="00CA4345" w:rsidP="00CA4345">
      <w:pPr>
        <w:pStyle w:val="a3"/>
        <w:ind w:left="0"/>
        <w:jc w:val="both"/>
        <w:rPr>
          <w:b/>
          <w:iCs/>
          <w:sz w:val="28"/>
          <w:szCs w:val="28"/>
        </w:rPr>
      </w:pPr>
    </w:p>
    <w:p w:rsidR="00CA4345" w:rsidRPr="00C241F0" w:rsidRDefault="00CA4345" w:rsidP="00CA4345">
      <w:pPr>
        <w:pStyle w:val="a3"/>
        <w:numPr>
          <w:ilvl w:val="0"/>
          <w:numId w:val="1"/>
        </w:numPr>
        <w:ind w:left="0" w:firstLine="0"/>
        <w:jc w:val="both"/>
        <w:rPr>
          <w:b/>
          <w:iCs/>
          <w:sz w:val="28"/>
          <w:szCs w:val="28"/>
        </w:rPr>
      </w:pPr>
      <w:r>
        <w:rPr>
          <w:rFonts w:eastAsia="Times New Roman"/>
          <w:b/>
          <w:sz w:val="28"/>
        </w:rPr>
        <w:t>СЛУХАЛИ:</w:t>
      </w:r>
      <w:r>
        <w:rPr>
          <w:rFonts w:eastAsia="Times New Roman"/>
          <w:sz w:val="28"/>
        </w:rPr>
        <w:t xml:space="preserve"> </w:t>
      </w:r>
      <w:r>
        <w:rPr>
          <w:b/>
          <w:iCs/>
          <w:sz w:val="28"/>
          <w:szCs w:val="28"/>
        </w:rPr>
        <w:t xml:space="preserve">Про перерозподіл видатків департаменту охорони </w:t>
      </w:r>
      <w:proofErr w:type="spellStart"/>
      <w:r>
        <w:rPr>
          <w:b/>
          <w:iCs/>
          <w:sz w:val="28"/>
          <w:szCs w:val="28"/>
        </w:rPr>
        <w:t>здоров</w:t>
      </w:r>
      <w:proofErr w:type="spellEnd"/>
      <w:r w:rsidRPr="00C241F0">
        <w:rPr>
          <w:b/>
          <w:iCs/>
          <w:sz w:val="28"/>
          <w:szCs w:val="28"/>
          <w:lang w:val="ru-RU"/>
        </w:rPr>
        <w:t>’</w:t>
      </w:r>
      <w:r>
        <w:rPr>
          <w:b/>
          <w:iCs/>
          <w:sz w:val="28"/>
          <w:szCs w:val="28"/>
        </w:rPr>
        <w:t>я</w:t>
      </w:r>
    </w:p>
    <w:tbl>
      <w:tblPr>
        <w:tblW w:w="10036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8"/>
        <w:gridCol w:w="5988"/>
      </w:tblGrid>
      <w:tr w:rsidR="00CA4345" w:rsidTr="00CA4345">
        <w:trPr>
          <w:trHeight w:val="940"/>
        </w:trPr>
        <w:tc>
          <w:tcPr>
            <w:tcW w:w="4048" w:type="dxa"/>
            <w:shd w:val="clear" w:color="000000" w:fill="FFFFFF"/>
            <w:tcMar>
              <w:left w:w="108" w:type="dxa"/>
              <w:right w:w="108" w:type="dxa"/>
            </w:tcMar>
          </w:tcPr>
          <w:p w:rsidR="00CA4345" w:rsidRPr="00CA4345" w:rsidRDefault="00CA4345" w:rsidP="0078157C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CA4345">
              <w:rPr>
                <w:sz w:val="28"/>
                <w:szCs w:val="28"/>
              </w:rPr>
              <w:t xml:space="preserve"> Інформує:</w:t>
            </w:r>
          </w:p>
        </w:tc>
        <w:tc>
          <w:tcPr>
            <w:tcW w:w="5988" w:type="dxa"/>
            <w:shd w:val="clear" w:color="000000" w:fill="FFFFFF"/>
            <w:tcMar>
              <w:left w:w="108" w:type="dxa"/>
              <w:right w:w="108" w:type="dxa"/>
            </w:tcMar>
          </w:tcPr>
          <w:p w:rsidR="00CA4345" w:rsidRPr="00CA4345" w:rsidRDefault="00CA4345" w:rsidP="00CA4345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r w:rsidRPr="00CA4345">
              <w:rPr>
                <w:b/>
                <w:sz w:val="28"/>
                <w:szCs w:val="28"/>
              </w:rPr>
              <w:t xml:space="preserve">Лазар Петро Данилович </w:t>
            </w:r>
            <w:r>
              <w:rPr>
                <w:sz w:val="28"/>
                <w:szCs w:val="28"/>
              </w:rPr>
              <w:t xml:space="preserve">– директор департаменту </w:t>
            </w:r>
            <w:r w:rsidRPr="00CA4345">
              <w:rPr>
                <w:sz w:val="28"/>
                <w:szCs w:val="28"/>
              </w:rPr>
              <w:t>фінансів облдержадміністрації</w:t>
            </w:r>
          </w:p>
          <w:p w:rsidR="00CA4345" w:rsidRPr="00CA4345" w:rsidRDefault="00CA4345" w:rsidP="0078157C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CA4345" w:rsidRPr="001B12DB" w:rsidRDefault="00CA4345" w:rsidP="00CA4345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942424">
        <w:rPr>
          <w:b/>
          <w:szCs w:val="28"/>
        </w:rPr>
        <w:t>СЛУХАЛИ:</w:t>
      </w:r>
      <w:r>
        <w:rPr>
          <w:szCs w:val="28"/>
        </w:rPr>
        <w:t xml:space="preserve"> </w:t>
      </w:r>
      <w:r w:rsidRPr="00CA4345">
        <w:rPr>
          <w:szCs w:val="28"/>
        </w:rPr>
        <w:t xml:space="preserve"> </w:t>
      </w:r>
      <w:r w:rsidRPr="00CA4345">
        <w:rPr>
          <w:sz w:val="28"/>
          <w:szCs w:val="28"/>
        </w:rPr>
        <w:t xml:space="preserve">Лазар П. Д. доповів, що відповідно </w:t>
      </w:r>
      <w:r w:rsidRPr="001B12DB">
        <w:rPr>
          <w:bCs/>
          <w:sz w:val="28"/>
          <w:szCs w:val="28"/>
        </w:rPr>
        <w:t xml:space="preserve">до статей 6, 18 і 39 Закону України „Про місцеві державні адміністрації”, </w:t>
      </w:r>
      <w:r w:rsidRPr="001B12DB">
        <w:rPr>
          <w:sz w:val="28"/>
          <w:szCs w:val="28"/>
        </w:rPr>
        <w:t xml:space="preserve">пункту 13 рішення обласної ради 20 грудня 2019 </w:t>
      </w:r>
      <w:r w:rsidRPr="001B12DB">
        <w:rPr>
          <w:sz w:val="28"/>
          <w:szCs w:val="28"/>
        </w:rPr>
        <w:br/>
        <w:t>№ 1629 „Про обласний бюджет на 2020 рік”, з метою виплати за березень 2020 року доплат медичним та іншим працівникам, що безпосередньо зайняті у ліквідації епідемії та здійсненні заходів з запобігання поширенню гострої респіраторної хвороби C</w:t>
      </w:r>
      <w:r w:rsidRPr="001B12DB">
        <w:rPr>
          <w:sz w:val="28"/>
          <w:szCs w:val="28"/>
          <w:lang w:val="en-US"/>
        </w:rPr>
        <w:t>O</w:t>
      </w:r>
      <w:r w:rsidRPr="001B12DB">
        <w:rPr>
          <w:sz w:val="28"/>
          <w:szCs w:val="28"/>
        </w:rPr>
        <w:t>V</w:t>
      </w:r>
      <w:r w:rsidRPr="001B12DB">
        <w:rPr>
          <w:sz w:val="28"/>
          <w:szCs w:val="28"/>
          <w:lang w:val="en-US"/>
        </w:rPr>
        <w:t>ID</w:t>
      </w:r>
      <w:r w:rsidRPr="001B12DB">
        <w:rPr>
          <w:sz w:val="28"/>
          <w:szCs w:val="28"/>
        </w:rPr>
        <w:t xml:space="preserve">-19, спричиненої </w:t>
      </w:r>
      <w:proofErr w:type="spellStart"/>
      <w:r w:rsidRPr="001B12DB">
        <w:rPr>
          <w:sz w:val="28"/>
          <w:szCs w:val="28"/>
        </w:rPr>
        <w:t>коронавірусом</w:t>
      </w:r>
      <w:proofErr w:type="spellEnd"/>
      <w:r w:rsidRPr="001B12DB">
        <w:rPr>
          <w:sz w:val="28"/>
          <w:szCs w:val="28"/>
        </w:rPr>
        <w:t xml:space="preserve"> </w:t>
      </w:r>
      <w:r w:rsidRPr="001B12DB">
        <w:rPr>
          <w:sz w:val="28"/>
          <w:szCs w:val="28"/>
          <w:lang w:val="en-US"/>
        </w:rPr>
        <w:t>SARS</w:t>
      </w:r>
      <w:r w:rsidRPr="001B12DB">
        <w:rPr>
          <w:sz w:val="28"/>
          <w:szCs w:val="28"/>
        </w:rPr>
        <w:t>-</w:t>
      </w:r>
      <w:proofErr w:type="spellStart"/>
      <w:r w:rsidRPr="001B12DB">
        <w:rPr>
          <w:sz w:val="28"/>
          <w:szCs w:val="28"/>
          <w:lang w:val="en-US"/>
        </w:rPr>
        <w:t>CoV</w:t>
      </w:r>
      <w:proofErr w:type="spellEnd"/>
      <w:r w:rsidRPr="001B12DB">
        <w:rPr>
          <w:sz w:val="28"/>
          <w:szCs w:val="28"/>
        </w:rPr>
        <w:t>-2 та лікуванням пацієнтів із випадками гострої респіраторної хвороби  C</w:t>
      </w:r>
      <w:r w:rsidRPr="001B12DB">
        <w:rPr>
          <w:sz w:val="28"/>
          <w:szCs w:val="28"/>
          <w:lang w:val="en-US"/>
        </w:rPr>
        <w:t>O</w:t>
      </w:r>
      <w:r w:rsidRPr="001B12DB">
        <w:rPr>
          <w:sz w:val="28"/>
          <w:szCs w:val="28"/>
        </w:rPr>
        <w:t>V</w:t>
      </w:r>
      <w:r w:rsidRPr="001B12DB">
        <w:rPr>
          <w:sz w:val="28"/>
          <w:szCs w:val="28"/>
          <w:lang w:val="en-US"/>
        </w:rPr>
        <w:t>ID</w:t>
      </w:r>
      <w:r w:rsidRPr="001B12DB">
        <w:rPr>
          <w:sz w:val="28"/>
          <w:szCs w:val="28"/>
        </w:rPr>
        <w:t xml:space="preserve">-19, спричиненої </w:t>
      </w:r>
      <w:proofErr w:type="spellStart"/>
      <w:r w:rsidRPr="001B12DB">
        <w:rPr>
          <w:sz w:val="28"/>
          <w:szCs w:val="28"/>
        </w:rPr>
        <w:t>коронавірусом</w:t>
      </w:r>
      <w:proofErr w:type="spellEnd"/>
      <w:r w:rsidRPr="001B12DB">
        <w:rPr>
          <w:sz w:val="28"/>
          <w:szCs w:val="28"/>
        </w:rPr>
        <w:t xml:space="preserve"> </w:t>
      </w:r>
      <w:r w:rsidRPr="001B12DB">
        <w:rPr>
          <w:sz w:val="28"/>
          <w:szCs w:val="28"/>
          <w:lang w:val="en-US"/>
        </w:rPr>
        <w:t>SARS</w:t>
      </w:r>
      <w:r w:rsidRPr="001B12DB">
        <w:rPr>
          <w:sz w:val="28"/>
          <w:szCs w:val="28"/>
        </w:rPr>
        <w:t>-</w:t>
      </w:r>
      <w:proofErr w:type="spellStart"/>
      <w:r w:rsidRPr="001B12DB">
        <w:rPr>
          <w:sz w:val="28"/>
          <w:szCs w:val="28"/>
          <w:lang w:val="en-US"/>
        </w:rPr>
        <w:t>CoV</w:t>
      </w:r>
      <w:proofErr w:type="spellEnd"/>
      <w:r w:rsidRPr="001B12DB">
        <w:rPr>
          <w:sz w:val="28"/>
          <w:szCs w:val="28"/>
        </w:rPr>
        <w:t>-2</w:t>
      </w:r>
      <w:r w:rsidRPr="001B12DB">
        <w:rPr>
          <w:color w:val="FF0000"/>
          <w:sz w:val="28"/>
          <w:szCs w:val="28"/>
        </w:rPr>
        <w:t>:</w:t>
      </w:r>
    </w:p>
    <w:p w:rsidR="00CA4345" w:rsidRPr="00E37261" w:rsidRDefault="00CA4345" w:rsidP="00CA4345">
      <w:pPr>
        <w:ind w:firstLine="708"/>
        <w:jc w:val="both"/>
        <w:rPr>
          <w:sz w:val="28"/>
          <w:szCs w:val="28"/>
        </w:rPr>
      </w:pPr>
      <w:r w:rsidRPr="00E37261">
        <w:rPr>
          <w:sz w:val="28"/>
          <w:szCs w:val="28"/>
        </w:rPr>
        <w:t xml:space="preserve">1. Департаменту фінансів облдержадміністрації (Лазар П.Д.): </w:t>
      </w:r>
    </w:p>
    <w:p w:rsidR="00CA4345" w:rsidRPr="00E37261" w:rsidRDefault="00CA4345" w:rsidP="00CA4345">
      <w:pPr>
        <w:ind w:firstLine="720"/>
        <w:jc w:val="both"/>
        <w:rPr>
          <w:sz w:val="28"/>
          <w:szCs w:val="28"/>
        </w:rPr>
      </w:pPr>
      <w:r w:rsidRPr="00E37261">
        <w:rPr>
          <w:sz w:val="28"/>
          <w:szCs w:val="28"/>
        </w:rPr>
        <w:t>1.1. Перерозподілити видатки загального фонду обласного бюджету головному розпоряднику коштів – департаменту</w:t>
      </w:r>
      <w:bookmarkStart w:id="0" w:name="_GoBack"/>
      <w:bookmarkEnd w:id="0"/>
      <w:r w:rsidRPr="00E37261">
        <w:rPr>
          <w:sz w:val="28"/>
          <w:szCs w:val="28"/>
        </w:rPr>
        <w:t xml:space="preserve"> охорони здоров’я облдержадміністрації на 2020 рік:</w:t>
      </w:r>
    </w:p>
    <w:p w:rsidR="00CA4345" w:rsidRPr="00506D16" w:rsidRDefault="00CA4345" w:rsidP="00CA4345">
      <w:pPr>
        <w:pStyle w:val="2"/>
        <w:shd w:val="clear" w:color="auto" w:fill="auto"/>
        <w:spacing w:before="0" w:after="0" w:line="322" w:lineRule="exact"/>
        <w:ind w:left="40" w:right="20" w:firstLine="720"/>
        <w:jc w:val="both"/>
      </w:pPr>
      <w:r w:rsidRPr="00506D16">
        <w:t xml:space="preserve">збільшити видатки за КПКВК 0712020 „Спеціалізована стаціонарна медична допомога населенню” у сумі 400 949 грн,  КПКВК 0712070 „Екстрена </w:t>
      </w:r>
      <w:r w:rsidRPr="00506D16">
        <w:lastRenderedPageBreak/>
        <w:t>та швидка медична допомога населенню” – 40 290 грн та зменшити за КПКВК 0719430</w:t>
      </w:r>
      <w:r>
        <w:t xml:space="preserve"> – 441 239 грн</w:t>
      </w:r>
      <w:r w:rsidRPr="00506D16">
        <w:t>;</w:t>
      </w:r>
    </w:p>
    <w:p w:rsidR="00CA4345" w:rsidRPr="00506D16" w:rsidRDefault="00CA4345" w:rsidP="00CA4345">
      <w:pPr>
        <w:pStyle w:val="2"/>
        <w:shd w:val="clear" w:color="auto" w:fill="auto"/>
        <w:spacing w:before="0" w:after="0" w:line="322" w:lineRule="exact"/>
        <w:ind w:left="40" w:right="20" w:firstLine="720"/>
        <w:jc w:val="both"/>
      </w:pPr>
      <w:r>
        <w:t xml:space="preserve">розподілити </w:t>
      </w:r>
      <w:r w:rsidRPr="00FC564F">
        <w:t xml:space="preserve">субвенцію </w:t>
      </w:r>
      <w:r w:rsidRPr="00FC564F">
        <w:rPr>
          <w:lang w:eastAsia="zh-CN"/>
        </w:rPr>
        <w:t>з місцевого бюджету</w:t>
      </w:r>
      <w:r w:rsidRPr="00FC564F">
        <w:rPr>
          <w:b/>
          <w:bCs/>
          <w:lang w:eastAsia="zh-CN"/>
        </w:rPr>
        <w:t xml:space="preserve"> </w:t>
      </w:r>
      <w:r w:rsidRPr="00FC564F">
        <w:rPr>
          <w:lang w:eastAsia="zh-CN"/>
        </w:rPr>
        <w:t>на здійснення підтримки окремих закладів та заходів у системі охорони здоров’я</w:t>
      </w:r>
      <w:r>
        <w:rPr>
          <w:b/>
          <w:bCs/>
          <w:lang w:eastAsia="zh-CN"/>
        </w:rPr>
        <w:t xml:space="preserve"> </w:t>
      </w:r>
      <w:r>
        <w:rPr>
          <w:lang w:eastAsia="zh-CN"/>
        </w:rPr>
        <w:t>за рахунок відповідної субвенції з державного бюджету (КПКВК 0719430) бюджету Мукачівської об’єднаної територіальної громади у сумі 77 240 грн (оплата праці з нарахуваннями).</w:t>
      </w:r>
    </w:p>
    <w:p w:rsidR="00CA4345" w:rsidRPr="00CA4345" w:rsidRDefault="00CA4345" w:rsidP="00CA4345">
      <w:pPr>
        <w:jc w:val="both"/>
        <w:rPr>
          <w:sz w:val="28"/>
          <w:szCs w:val="28"/>
        </w:rPr>
      </w:pPr>
      <w:r w:rsidRPr="00CA4345">
        <w:rPr>
          <w:b/>
          <w:bCs/>
          <w:sz w:val="28"/>
          <w:szCs w:val="28"/>
        </w:rPr>
        <w:t xml:space="preserve">ВИРІШИЛИ: </w:t>
      </w:r>
      <w:proofErr w:type="spellStart"/>
      <w:r w:rsidR="00B408D8">
        <w:rPr>
          <w:sz w:val="28"/>
          <w:szCs w:val="28"/>
        </w:rPr>
        <w:t>в</w:t>
      </w:r>
      <w:r w:rsidRPr="00CA4345">
        <w:rPr>
          <w:sz w:val="28"/>
          <w:szCs w:val="28"/>
        </w:rPr>
        <w:t>нести</w:t>
      </w:r>
      <w:proofErr w:type="spellEnd"/>
      <w:r w:rsidRPr="00CA4345">
        <w:rPr>
          <w:sz w:val="28"/>
          <w:szCs w:val="28"/>
        </w:rPr>
        <w:t xml:space="preserve"> відповідні зміни до обласного бюджету та подати їх на розгляд сесії обласної ради.</w:t>
      </w:r>
    </w:p>
    <w:p w:rsidR="00CA4345" w:rsidRPr="00CA4345" w:rsidRDefault="00CA4345" w:rsidP="00CA4345">
      <w:pPr>
        <w:jc w:val="both"/>
        <w:rPr>
          <w:b/>
          <w:bCs/>
          <w:sz w:val="28"/>
          <w:szCs w:val="28"/>
        </w:rPr>
      </w:pPr>
      <w:r w:rsidRPr="00CA4345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E37261" w:rsidRDefault="00E37261" w:rsidP="00CA4345">
      <w:pPr>
        <w:ind w:right="-81"/>
        <w:jc w:val="both"/>
        <w:rPr>
          <w:b/>
          <w:sz w:val="28"/>
          <w:szCs w:val="28"/>
        </w:rPr>
      </w:pPr>
    </w:p>
    <w:p w:rsidR="00CA4345" w:rsidRPr="00603E9D" w:rsidRDefault="00CA4345" w:rsidP="00CA4345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Default="00CA4345" w:rsidP="00CA4345">
      <w:pPr>
        <w:ind w:right="-81"/>
        <w:jc w:val="both"/>
        <w:rPr>
          <w:b/>
          <w:sz w:val="28"/>
          <w:szCs w:val="28"/>
        </w:rPr>
      </w:pPr>
    </w:p>
    <w:p w:rsidR="00CA4345" w:rsidRPr="003A035E" w:rsidRDefault="00CA4345" w:rsidP="00CA4345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2E5A75" w:rsidRDefault="002E5A75"/>
    <w:sectPr w:rsidR="002E5A75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9D9" w:rsidRDefault="008769D9" w:rsidP="00E37261">
      <w:r>
        <w:separator/>
      </w:r>
    </w:p>
  </w:endnote>
  <w:endnote w:type="continuationSeparator" w:id="0">
    <w:p w:rsidR="008769D9" w:rsidRDefault="008769D9" w:rsidP="00E3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1596862"/>
      <w:docPartObj>
        <w:docPartGallery w:val="Page Numbers (Bottom of Page)"/>
        <w:docPartUnique/>
      </w:docPartObj>
    </w:sdtPr>
    <w:sdtContent>
      <w:p w:rsidR="00E37261" w:rsidRDefault="00E3726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37261" w:rsidRDefault="00E372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9D9" w:rsidRDefault="008769D9" w:rsidP="00E37261">
      <w:r>
        <w:separator/>
      </w:r>
    </w:p>
  </w:footnote>
  <w:footnote w:type="continuationSeparator" w:id="0">
    <w:p w:rsidR="008769D9" w:rsidRDefault="008769D9" w:rsidP="00E37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D2823"/>
    <w:multiLevelType w:val="hybridMultilevel"/>
    <w:tmpl w:val="FC9C7EA6"/>
    <w:lvl w:ilvl="0" w:tplc="5CE66F0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577BDF"/>
    <w:multiLevelType w:val="hybridMultilevel"/>
    <w:tmpl w:val="56207784"/>
    <w:lvl w:ilvl="0" w:tplc="3A7AD5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1B7"/>
    <w:rsid w:val="002E5A75"/>
    <w:rsid w:val="004755D5"/>
    <w:rsid w:val="00727D58"/>
    <w:rsid w:val="008769D9"/>
    <w:rsid w:val="00AA01B7"/>
    <w:rsid w:val="00B408D8"/>
    <w:rsid w:val="00CA4345"/>
    <w:rsid w:val="00E3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CD27"/>
  <w15:chartTrackingRefBased/>
  <w15:docId w15:val="{218927D0-2344-4014-8928-A7E5F2B1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5D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345"/>
    <w:pPr>
      <w:ind w:left="720"/>
      <w:contextualSpacing/>
    </w:pPr>
  </w:style>
  <w:style w:type="paragraph" w:styleId="a4">
    <w:name w:val="Normal (Web)"/>
    <w:basedOn w:val="a"/>
    <w:rsid w:val="00CA4345"/>
    <w:pPr>
      <w:spacing w:before="100" w:beforeAutospacing="1" w:after="100" w:afterAutospacing="1"/>
    </w:pPr>
  </w:style>
  <w:style w:type="paragraph" w:customStyle="1" w:styleId="2">
    <w:name w:val="Основной текст2"/>
    <w:basedOn w:val="a"/>
    <w:rsid w:val="00CA4345"/>
    <w:pPr>
      <w:widowControl w:val="0"/>
      <w:shd w:val="clear" w:color="auto" w:fill="FFFFFF"/>
      <w:spacing w:before="300" w:after="420" w:line="0" w:lineRule="atLeast"/>
    </w:pPr>
    <w:rPr>
      <w:rFonts w:eastAsia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37261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E3726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E37261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E37261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3</cp:revision>
  <dcterms:created xsi:type="dcterms:W3CDTF">2020-06-01T12:39:00Z</dcterms:created>
  <dcterms:modified xsi:type="dcterms:W3CDTF">2020-06-15T09:20:00Z</dcterms:modified>
</cp:coreProperties>
</file>